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0"/>
        </w:tabs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right="0" w:rightChars="0"/>
        <w:jc w:val="right"/>
        <w:textAlignment w:val="auto"/>
        <w:outlineLvl w:val="9"/>
        <w:rPr>
          <w:rFonts w:hint="default" w:ascii="Arial Narrow" w:hAnsi="Arial Narrow" w:cs="Arial Narrow"/>
          <w:b/>
          <w:bCs/>
          <w:caps w:val="0"/>
          <w:color w:val="auto"/>
          <w:sz w:val="24"/>
          <w:szCs w:val="24"/>
          <w:highlight w:val="none"/>
          <w:lang w:val="lv-LV"/>
        </w:rPr>
      </w:pPr>
      <w:bookmarkStart w:id="0" w:name="_GoBack"/>
      <w:bookmarkEnd w:id="0"/>
      <w:r>
        <w:rPr>
          <w:sz w:val="22"/>
          <w:highlight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-32385</wp:posOffset>
                </wp:positionV>
                <wp:extent cx="1286510" cy="1866900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33625" y="458470"/>
                          <a:ext cx="1286510" cy="186690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Tahoma" w:hAnsi="Tahoma" w:eastAsia="PMingLiU" w:cs="Tahoma"/>
                                <w:sz w:val="32"/>
                                <w:szCs w:val="32"/>
                                <w:lang w:val="en-US" w:eastAsia="zh-CN" w:bidi="ar-SA"/>
                              </w:rPr>
                              <w:drawing>
                                <wp:inline distT="0" distB="0" distL="114300" distR="114300">
                                  <wp:extent cx="869315" cy="1541780"/>
                                  <wp:effectExtent l="0" t="0" r="14605" b="12700"/>
                                  <wp:docPr id="2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lum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9315" cy="1541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.35pt;margin-top:-2.55pt;height:147pt;width:101.3pt;z-index:251658240;mso-width-relative:page;mso-height-relative:page;" filled="f" stroked="f" coordsize="21600,21600" o:gfxdata="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6TPzE9sAAAAIAQAA&#10;DwAAAAAAAAABACAAAAAiAAAAZHJzL2Rvd25yZXYueG1sUEsBAhQAFAAAAAgAh07iQMSkaIGkAQAA&#10;LAMAAA4AAAAAAAAAAQAgAAAAKgEAAGRycy9lMm9Eb2MueG1sUEsFBgAAAAAGAAYAWQEAAEAFAAAA&#10;AA=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Tahoma" w:hAnsi="Tahoma" w:eastAsia="PMingLiU" w:cs="Tahoma"/>
                          <w:sz w:val="32"/>
                          <w:szCs w:val="32"/>
                          <w:lang w:val="en-US" w:eastAsia="zh-CN" w:bidi="ar-SA"/>
                        </w:rPr>
                        <w:drawing>
                          <wp:inline distT="0" distB="0" distL="114300" distR="114300">
                            <wp:extent cx="869315" cy="1541780"/>
                            <wp:effectExtent l="0" t="0" r="14605" b="12700"/>
                            <wp:docPr id="2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>
                                      <a:lum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9315" cy="1541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Arial Narrow" w:hAnsi="Arial Narrow" w:cs="Arial Narrow"/>
          <w:b w:val="0"/>
          <w:bCs w:val="0"/>
          <w:caps w:val="0"/>
          <w:color w:val="auto"/>
          <w:sz w:val="24"/>
          <w:szCs w:val="24"/>
          <w:highlight w:val="none"/>
          <w:lang w:val="lv-LV"/>
        </w:rPr>
        <w:t>Pielikums Nr.2</w:t>
      </w:r>
      <w:r>
        <w:rPr>
          <w:rFonts w:hint="default" w:ascii="Arial Narrow" w:hAnsi="Arial Narrow" w:cs="Arial Narrow"/>
          <w:b w:val="0"/>
          <w:bCs w:val="0"/>
          <w:caps w:val="0"/>
          <w:color w:val="auto"/>
          <w:sz w:val="24"/>
          <w:szCs w:val="24"/>
          <w:highlight w:val="none"/>
          <w:lang w:val="lv-LV"/>
        </w:rPr>
        <w:br w:type="textWrapping"/>
      </w:r>
      <w:r>
        <w:rPr>
          <w:rFonts w:hint="default" w:ascii="Arial Narrow" w:hAnsi="Arial Narrow" w:cs="Arial Narrow"/>
          <w:b/>
          <w:bCs/>
          <w:caps w:val="0"/>
          <w:color w:val="auto"/>
          <w:sz w:val="24"/>
          <w:szCs w:val="24"/>
          <w:highlight w:val="none"/>
          <w:lang w:val="lv-LV"/>
        </w:rPr>
        <w:t xml:space="preserve">Finansiālā atbalsta nolikumam </w:t>
      </w:r>
      <w:r>
        <w:rPr>
          <w:rFonts w:hint="default" w:ascii="Arial Narrow" w:hAnsi="Arial Narrow" w:cs="Arial Narrow"/>
          <w:b/>
          <w:bCs/>
          <w:caps w:val="0"/>
          <w:color w:val="auto"/>
          <w:sz w:val="24"/>
          <w:szCs w:val="24"/>
          <w:highlight w:val="none"/>
          <w:lang w:val="lv-LV"/>
        </w:rPr>
        <w:br w:type="textWrapping"/>
      </w:r>
      <w:r>
        <w:rPr>
          <w:rFonts w:hint="default" w:ascii="Arial Narrow" w:hAnsi="Arial Narrow" w:cs="Arial Narrow"/>
          <w:b/>
          <w:bCs/>
          <w:caps w:val="0"/>
          <w:color w:val="auto"/>
          <w:sz w:val="24"/>
          <w:szCs w:val="24"/>
          <w:highlight w:val="none"/>
          <w:lang w:val="lv-LV"/>
        </w:rPr>
        <w:t>Latvijas kērlinga izlasēm un prioritārajām komandām</w:t>
      </w:r>
    </w:p>
    <w:p>
      <w:pPr>
        <w:wordWrap/>
        <w:jc w:val="right"/>
        <w:rPr>
          <w:rFonts w:hint="default" w:ascii="Tahoma" w:hAnsi="Tahoma" w:eastAsia="PMingLiU" w:cs="Tahoma"/>
          <w:b/>
          <w:bCs/>
          <w:sz w:val="22"/>
          <w:szCs w:val="22"/>
          <w:highlight w:val="none"/>
          <w:lang w:val="lv-LV" w:eastAsia="ar-SA"/>
        </w:rPr>
      </w:pPr>
    </w:p>
    <w:p>
      <w:pPr>
        <w:wordWrap/>
        <w:jc w:val="right"/>
        <w:rPr>
          <w:rFonts w:hint="default" w:ascii="Tahoma" w:hAnsi="Tahoma" w:eastAsia="PMingLiU" w:cs="Tahoma"/>
          <w:b/>
          <w:bCs/>
          <w:sz w:val="22"/>
          <w:szCs w:val="22"/>
          <w:highlight w:val="none"/>
          <w:lang w:val="lv-LV" w:eastAsia="ar-SA"/>
        </w:rPr>
      </w:pPr>
    </w:p>
    <w:p>
      <w:pPr>
        <w:jc w:val="center"/>
        <w:rPr>
          <w:rFonts w:ascii="Tahoma" w:hAnsi="Tahoma" w:eastAsia="PMingLiU" w:cs="Tahoma"/>
          <w:sz w:val="32"/>
          <w:szCs w:val="32"/>
          <w:highlight w:val="none"/>
          <w:lang w:eastAsia="ar-SA"/>
        </w:rPr>
      </w:pPr>
      <w:r>
        <w:rPr>
          <w:rFonts w:ascii="Tahoma" w:hAnsi="Tahoma" w:eastAsia="PMingLiU" w:cs="Tahoma"/>
          <w:sz w:val="32"/>
          <w:szCs w:val="32"/>
          <w:highlight w:val="none"/>
          <w:lang w:eastAsia="ar-SA"/>
        </w:rPr>
        <w:t>Finanšu līdzekļu atmaksas iesniegums</w:t>
      </w:r>
    </w:p>
    <w:tbl>
      <w:tblPr>
        <w:tblStyle w:val="5"/>
        <w:tblW w:w="91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0"/>
        <w:gridCol w:w="2316"/>
        <w:gridCol w:w="1668"/>
        <w:gridCol w:w="24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720" w:type="dxa"/>
            <w:shd w:val="clear" w:color="auto" w:fill="808080"/>
            <w:vAlign w:val="center"/>
          </w:tcPr>
          <w:p>
            <w:pPr>
              <w:snapToGrid w:val="0"/>
              <w:rPr>
                <w:rFonts w:ascii="Tahoma" w:hAnsi="Tahoma" w:eastAsia="PMingLiU" w:cs="Tahoma"/>
                <w:b/>
                <w:bCs/>
                <w:color w:val="FFFFFF"/>
                <w:sz w:val="20"/>
                <w:szCs w:val="20"/>
                <w:highlight w:val="none"/>
                <w:lang w:eastAsia="ar-SA"/>
              </w:rPr>
            </w:pPr>
            <w:r>
              <w:rPr>
                <w:rFonts w:ascii="Tahoma" w:hAnsi="Tahoma" w:eastAsia="PMingLiU" w:cs="Tahoma"/>
                <w:b/>
                <w:bCs/>
                <w:color w:val="FFFFFF"/>
                <w:sz w:val="20"/>
                <w:szCs w:val="20"/>
                <w:highlight w:val="none"/>
                <w:lang w:eastAsia="ar-SA"/>
              </w:rPr>
              <w:t>Komandas (vai izlases) nosaukums</w:t>
            </w:r>
          </w:p>
        </w:tc>
        <w:tc>
          <w:tcPr>
            <w:tcW w:w="6456" w:type="dxa"/>
            <w:gridSpan w:val="3"/>
            <w:shd w:val="clear" w:color="auto" w:fill="E6E6E6"/>
            <w:vAlign w:val="center"/>
          </w:tcPr>
          <w:p>
            <w:pPr>
              <w:snapToGrid w:val="0"/>
              <w:rPr>
                <w:rFonts w:ascii="Tahoma" w:hAnsi="Tahoma" w:eastAsia="PMingLiU" w:cs="Tahoma"/>
                <w:b/>
                <w:sz w:val="20"/>
                <w:szCs w:val="20"/>
                <w:highlight w:val="none"/>
                <w:lang w:val="lv-LV" w:eastAsia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720" w:type="dxa"/>
            <w:shd w:val="clear" w:color="auto" w:fill="808080"/>
            <w:vAlign w:val="center"/>
          </w:tcPr>
          <w:p>
            <w:pPr>
              <w:snapToGrid w:val="0"/>
              <w:rPr>
                <w:rFonts w:ascii="Tahoma" w:hAnsi="Tahoma" w:eastAsia="PMingLiU" w:cs="Tahoma"/>
                <w:b/>
                <w:bCs/>
                <w:color w:val="FFFFFF"/>
                <w:sz w:val="20"/>
                <w:szCs w:val="20"/>
                <w:highlight w:val="none"/>
                <w:lang w:eastAsia="ar-SA"/>
              </w:rPr>
            </w:pPr>
            <w:r>
              <w:rPr>
                <w:rFonts w:ascii="Tahoma" w:hAnsi="Tahoma" w:eastAsia="PMingLiU" w:cs="Tahoma"/>
                <w:b/>
                <w:bCs/>
                <w:color w:val="FFFFFF"/>
                <w:sz w:val="20"/>
                <w:szCs w:val="20"/>
                <w:highlight w:val="none"/>
                <w:lang w:eastAsia="ar-SA"/>
              </w:rPr>
              <w:t>Līguma nr.</w:t>
            </w:r>
          </w:p>
        </w:tc>
        <w:tc>
          <w:tcPr>
            <w:tcW w:w="2316" w:type="dxa"/>
            <w:shd w:val="clear" w:color="auto" w:fill="E6E6E6"/>
            <w:vAlign w:val="center"/>
          </w:tcPr>
          <w:p>
            <w:pPr>
              <w:snapToGrid w:val="0"/>
              <w:rPr>
                <w:rFonts w:ascii="Tahoma" w:hAnsi="Tahoma" w:eastAsia="PMingLiU" w:cs="Tahoma"/>
                <w:sz w:val="20"/>
                <w:szCs w:val="20"/>
                <w:highlight w:val="none"/>
                <w:lang w:val="lv-LV" w:eastAsia="ar-SA"/>
              </w:rPr>
            </w:pPr>
          </w:p>
        </w:tc>
        <w:tc>
          <w:tcPr>
            <w:tcW w:w="1668" w:type="dxa"/>
            <w:shd w:val="clear" w:color="auto" w:fill="808080"/>
            <w:vAlign w:val="center"/>
          </w:tcPr>
          <w:p>
            <w:pPr>
              <w:snapToGrid w:val="0"/>
              <w:rPr>
                <w:rFonts w:ascii="Tahoma" w:hAnsi="Tahoma" w:eastAsia="PMingLiU" w:cs="Tahoma"/>
                <w:sz w:val="20"/>
                <w:szCs w:val="20"/>
                <w:highlight w:val="none"/>
                <w:lang w:val="en-US" w:eastAsia="ar-SA"/>
              </w:rPr>
            </w:pPr>
            <w:r>
              <w:rPr>
                <w:rFonts w:ascii="Tahoma" w:hAnsi="Tahoma" w:eastAsia="PMingLiU" w:cs="Tahoma"/>
                <w:b/>
                <w:bCs/>
                <w:color w:val="FFFFFF"/>
                <w:sz w:val="20"/>
                <w:szCs w:val="20"/>
                <w:highlight w:val="none"/>
                <w:lang w:val="en-US" w:eastAsia="ar-SA"/>
              </w:rPr>
              <w:t>Atmaks</w:t>
            </w:r>
            <w:r>
              <w:rPr>
                <w:rFonts w:ascii="Tahoma" w:hAnsi="Tahoma" w:eastAsia="PMingLiU" w:cs="Tahoma"/>
                <w:b/>
                <w:bCs/>
                <w:color w:val="FFFFFF"/>
                <w:sz w:val="20"/>
                <w:szCs w:val="20"/>
                <w:highlight w:val="none"/>
                <w:lang w:val="lv-LV" w:eastAsia="ar-SA"/>
              </w:rPr>
              <w:t>ājamā summa, EUR:</w:t>
            </w:r>
          </w:p>
        </w:tc>
        <w:tc>
          <w:tcPr>
            <w:tcW w:w="2472" w:type="dxa"/>
            <w:shd w:val="clear" w:color="auto" w:fill="E6E6E6"/>
            <w:vAlign w:val="center"/>
          </w:tcPr>
          <w:p>
            <w:pPr>
              <w:snapToGrid w:val="0"/>
              <w:rPr>
                <w:rFonts w:ascii="Tahoma" w:hAnsi="Tahoma" w:eastAsia="PMingLiU" w:cs="Tahoma"/>
                <w:sz w:val="20"/>
                <w:szCs w:val="20"/>
                <w:highlight w:val="none"/>
                <w:lang w:val="lv-LV" w:eastAsia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720" w:type="dxa"/>
            <w:shd w:val="clear" w:color="auto" w:fill="808080"/>
            <w:vAlign w:val="center"/>
          </w:tcPr>
          <w:p>
            <w:pPr>
              <w:snapToGrid w:val="0"/>
              <w:rPr>
                <w:rFonts w:ascii="Tahoma" w:hAnsi="Tahoma" w:eastAsia="PMingLiU" w:cs="Tahoma"/>
                <w:b/>
                <w:bCs/>
                <w:color w:val="FFFFFF"/>
                <w:sz w:val="20"/>
                <w:szCs w:val="20"/>
                <w:highlight w:val="none"/>
                <w:lang w:eastAsia="ar-SA"/>
              </w:rPr>
            </w:pPr>
            <w:r>
              <w:rPr>
                <w:rFonts w:ascii="Tahoma" w:hAnsi="Tahoma" w:eastAsia="PMingLiU" w:cs="Tahoma"/>
                <w:b/>
                <w:bCs/>
                <w:color w:val="FFFFFF"/>
                <w:sz w:val="20"/>
                <w:szCs w:val="20"/>
                <w:highlight w:val="none"/>
                <w:lang w:eastAsia="ar-SA"/>
              </w:rPr>
              <w:t xml:space="preserve">Līdzekļu izlietojuma mērķis, vieta un laiks </w:t>
            </w:r>
            <w:r>
              <w:rPr>
                <w:rFonts w:ascii="Tahoma" w:hAnsi="Tahoma" w:eastAsia="PMingLiU" w:cs="Tahoma"/>
                <w:b/>
                <w:bCs/>
                <w:color w:val="FFFFFF"/>
                <w:sz w:val="16"/>
                <w:szCs w:val="16"/>
                <w:highlight w:val="none"/>
                <w:lang w:eastAsia="ar-SA"/>
              </w:rPr>
              <w:t>(treniņprocesa nodrošinājums vai dalība čempionātos)</w:t>
            </w:r>
          </w:p>
        </w:tc>
        <w:tc>
          <w:tcPr>
            <w:tcW w:w="6456" w:type="dxa"/>
            <w:gridSpan w:val="3"/>
            <w:shd w:val="clear" w:color="auto" w:fill="E6E6E6"/>
            <w:vAlign w:val="center"/>
          </w:tcPr>
          <w:p>
            <w:pPr>
              <w:snapToGrid w:val="0"/>
              <w:spacing w:after="40"/>
              <w:rPr>
                <w:rFonts w:ascii="Tahoma" w:hAnsi="Tahoma" w:eastAsia="PMingLiU" w:cs="Tahoma"/>
                <w:sz w:val="20"/>
                <w:szCs w:val="20"/>
                <w:highlight w:val="none"/>
                <w:lang w:val="lv-LV" w:eastAsia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outlineLvl w:val="9"/>
        <w:rPr>
          <w:sz w:val="20"/>
          <w:szCs w:val="20"/>
          <w:highlight w:val="none"/>
        </w:rPr>
      </w:pPr>
    </w:p>
    <w:tbl>
      <w:tblPr>
        <w:tblStyle w:val="5"/>
        <w:tblW w:w="9062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2"/>
        <w:gridCol w:w="59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tblHeader/>
        </w:trPr>
        <w:tc>
          <w:tcPr>
            <w:tcW w:w="906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003366"/>
            <w:vAlign w:val="center"/>
          </w:tcPr>
          <w:p>
            <w:pPr>
              <w:pStyle w:val="2"/>
              <w:snapToGrid w:val="0"/>
              <w:jc w:val="left"/>
              <w:rPr>
                <w:rFonts w:ascii="Tahoma" w:hAnsi="Tahoma" w:eastAsia="PMingLiU" w:cs="Tahoma"/>
                <w:color w:val="FFFFFF"/>
                <w:sz w:val="20"/>
                <w:szCs w:val="20"/>
                <w:highlight w:val="none"/>
                <w:lang w:eastAsia="ar-SA"/>
              </w:rPr>
            </w:pPr>
            <w:r>
              <w:rPr>
                <w:rFonts w:ascii="Tahoma" w:hAnsi="Tahoma" w:eastAsia="PMingLiU" w:cs="Tahoma"/>
                <w:color w:val="FFFFFF"/>
                <w:sz w:val="20"/>
                <w:szCs w:val="20"/>
                <w:highlight w:val="none"/>
                <w:lang w:eastAsia="ar-SA"/>
              </w:rPr>
              <w:t>Atbildīgā persona (līdzekļu saņēmējs) 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tblHeader/>
        </w:trPr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pStyle w:val="2"/>
              <w:snapToGrid w:val="0"/>
              <w:spacing w:before="60"/>
              <w:jc w:val="left"/>
              <w:rPr>
                <w:rFonts w:ascii="Tahoma" w:hAnsi="Tahoma" w:eastAsia="PMingLiU" w:cs="Tahoma"/>
                <w:b w:val="0"/>
                <w:color w:val="3366FF"/>
                <w:sz w:val="20"/>
                <w:szCs w:val="20"/>
                <w:highlight w:val="none"/>
                <w:lang w:eastAsia="ar-SA"/>
              </w:rPr>
            </w:pPr>
            <w:r>
              <w:rPr>
                <w:rFonts w:ascii="Tahoma" w:hAnsi="Tahoma" w:eastAsia="PMingLiU" w:cs="Tahoma"/>
                <w:b w:val="0"/>
                <w:color w:val="3366FF"/>
                <w:sz w:val="20"/>
                <w:szCs w:val="20"/>
                <w:highlight w:val="none"/>
                <w:lang w:eastAsia="ar-SA"/>
              </w:rPr>
              <w:t xml:space="preserve">Vārds, Uzvārds </w:t>
            </w:r>
          </w:p>
        </w:tc>
        <w:tc>
          <w:tcPr>
            <w:tcW w:w="59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snapToGrid w:val="0"/>
              <w:spacing w:before="60"/>
              <w:jc w:val="left"/>
              <w:rPr>
                <w:rFonts w:ascii="Tahoma" w:hAnsi="Tahoma" w:eastAsia="PMingLiU" w:cs="Tahoma"/>
                <w:b w:val="0"/>
                <w:color w:val="3366FF"/>
                <w:sz w:val="20"/>
                <w:szCs w:val="20"/>
                <w:highlight w:val="none"/>
                <w:lang w:val="lv-LV" w:eastAsia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tblHeader/>
        </w:trPr>
        <w:tc>
          <w:tcPr>
            <w:tcW w:w="3092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pStyle w:val="2"/>
              <w:snapToGrid w:val="0"/>
              <w:spacing w:before="60"/>
              <w:jc w:val="left"/>
              <w:rPr>
                <w:rFonts w:ascii="Tahoma" w:hAnsi="Tahoma" w:eastAsia="PMingLiU" w:cs="Tahoma"/>
                <w:b w:val="0"/>
                <w:color w:val="3366FF"/>
                <w:sz w:val="20"/>
                <w:szCs w:val="20"/>
                <w:highlight w:val="none"/>
                <w:lang w:eastAsia="ar-SA"/>
              </w:rPr>
            </w:pPr>
            <w:r>
              <w:rPr>
                <w:rFonts w:ascii="Tahoma" w:hAnsi="Tahoma" w:eastAsia="PMingLiU" w:cs="Tahoma"/>
                <w:b w:val="0"/>
                <w:color w:val="3366FF"/>
                <w:sz w:val="20"/>
                <w:szCs w:val="20"/>
                <w:highlight w:val="none"/>
                <w:lang w:eastAsia="ar-SA"/>
              </w:rPr>
              <w:t xml:space="preserve">Personas kods </w:t>
            </w:r>
          </w:p>
        </w:tc>
        <w:tc>
          <w:tcPr>
            <w:tcW w:w="597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snapToGrid w:val="0"/>
              <w:spacing w:before="60"/>
              <w:jc w:val="left"/>
              <w:rPr>
                <w:rFonts w:ascii="Tahoma" w:hAnsi="Tahoma" w:eastAsia="PMingLiU" w:cs="Tahoma"/>
                <w:b w:val="0"/>
                <w:color w:val="3366FF"/>
                <w:sz w:val="20"/>
                <w:szCs w:val="20"/>
                <w:highlight w:val="none"/>
                <w:lang w:val="lv-LV" w:eastAsia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tblHeader/>
        </w:trPr>
        <w:tc>
          <w:tcPr>
            <w:tcW w:w="3092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pStyle w:val="2"/>
              <w:snapToGrid w:val="0"/>
              <w:spacing w:before="60"/>
              <w:jc w:val="left"/>
              <w:rPr>
                <w:rFonts w:ascii="Tahoma" w:hAnsi="Tahoma" w:eastAsia="PMingLiU" w:cs="Tahoma"/>
                <w:b w:val="0"/>
                <w:color w:val="3366FF"/>
                <w:sz w:val="20"/>
                <w:szCs w:val="20"/>
                <w:highlight w:val="none"/>
                <w:lang w:eastAsia="ar-SA"/>
              </w:rPr>
            </w:pPr>
            <w:r>
              <w:rPr>
                <w:rFonts w:ascii="Tahoma" w:hAnsi="Tahoma" w:eastAsia="PMingLiU" w:cs="Tahoma"/>
                <w:b w:val="0"/>
                <w:color w:val="3366FF"/>
                <w:sz w:val="20"/>
                <w:szCs w:val="20"/>
                <w:highlight w:val="none"/>
                <w:lang w:eastAsia="ar-SA"/>
              </w:rPr>
              <w:t xml:space="preserve">Bankas nosaukums un konta nr. </w:t>
            </w:r>
          </w:p>
        </w:tc>
        <w:tc>
          <w:tcPr>
            <w:tcW w:w="597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snapToGrid w:val="0"/>
              <w:spacing w:before="60"/>
              <w:jc w:val="left"/>
              <w:rPr>
                <w:rFonts w:ascii="Tahoma" w:hAnsi="Tahoma" w:eastAsia="PMingLiU" w:cs="Tahoma"/>
                <w:b w:val="0"/>
                <w:color w:val="3366FF"/>
                <w:sz w:val="20"/>
                <w:szCs w:val="20"/>
                <w:highlight w:val="none"/>
                <w:lang w:val="lv-LV" w:eastAsia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outlineLvl w:val="9"/>
        <w:rPr>
          <w:rFonts w:ascii="Tahoma" w:hAnsi="Tahoma" w:eastAsia="PMingLiU" w:cs="Tahoma"/>
          <w:iCs/>
          <w:sz w:val="20"/>
          <w:szCs w:val="20"/>
          <w:highlight w:val="none"/>
          <w:lang w:eastAsia="ar-SA"/>
        </w:rPr>
      </w:pPr>
    </w:p>
    <w:tbl>
      <w:tblPr>
        <w:tblStyle w:val="5"/>
        <w:tblW w:w="9068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4272"/>
        <w:gridCol w:w="1404"/>
        <w:gridCol w:w="1512"/>
        <w:gridCol w:w="1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tblHeader/>
        </w:trPr>
        <w:tc>
          <w:tcPr>
            <w:tcW w:w="90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3366"/>
            <w:vAlign w:val="center"/>
          </w:tcPr>
          <w:p>
            <w:pPr>
              <w:pStyle w:val="2"/>
              <w:snapToGrid w:val="0"/>
              <w:jc w:val="left"/>
              <w:rPr>
                <w:rFonts w:ascii="Tahoma" w:hAnsi="Tahoma" w:eastAsia="PMingLiU" w:cs="Tahoma"/>
                <w:color w:val="FFFFFF"/>
                <w:sz w:val="20"/>
                <w:szCs w:val="20"/>
                <w:highlight w:val="none"/>
                <w:lang w:eastAsia="ar-SA"/>
              </w:rPr>
            </w:pPr>
            <w:r>
              <w:rPr>
                <w:rFonts w:ascii="Tahoma" w:hAnsi="Tahoma" w:eastAsia="PMingLiU" w:cs="Tahoma"/>
                <w:color w:val="FFFFFF"/>
                <w:sz w:val="20"/>
                <w:szCs w:val="20"/>
                <w:highlight w:val="none"/>
                <w:lang w:eastAsia="ar-SA"/>
              </w:rPr>
              <w:t>Lūdzam atmaksāt sekojošus izdevumus 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tblHeader/>
        </w:trPr>
        <w:tc>
          <w:tcPr>
            <w:tcW w:w="59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2F2F2"/>
            <w:vAlign w:val="top"/>
          </w:tcPr>
          <w:p>
            <w:pPr>
              <w:pStyle w:val="2"/>
              <w:snapToGrid w:val="0"/>
              <w:spacing w:before="60"/>
              <w:jc w:val="left"/>
              <w:rPr>
                <w:rFonts w:ascii="Tahoma" w:hAnsi="Tahoma" w:eastAsia="PMingLiU" w:cs="Tahoma"/>
                <w:sz w:val="20"/>
                <w:szCs w:val="20"/>
                <w:highlight w:val="none"/>
                <w:lang w:eastAsia="ar-SA"/>
              </w:rPr>
            </w:pPr>
            <w:r>
              <w:rPr>
                <w:rFonts w:ascii="Tahoma" w:hAnsi="Tahoma" w:eastAsia="PMingLiU" w:cs="Tahoma"/>
                <w:sz w:val="20"/>
                <w:szCs w:val="20"/>
                <w:highlight w:val="none"/>
                <w:lang w:eastAsia="ar-SA"/>
              </w:rPr>
              <w:t>Nr.</w:t>
            </w:r>
          </w:p>
        </w:tc>
        <w:tc>
          <w:tcPr>
            <w:tcW w:w="427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2F2F2"/>
            <w:vAlign w:val="top"/>
          </w:tcPr>
          <w:p>
            <w:pPr>
              <w:pStyle w:val="2"/>
              <w:snapToGrid w:val="0"/>
              <w:spacing w:before="60"/>
              <w:rPr>
                <w:rFonts w:ascii="Tahoma" w:hAnsi="Tahoma" w:eastAsia="PMingLiU" w:cs="Tahoma"/>
                <w:sz w:val="20"/>
                <w:szCs w:val="20"/>
                <w:highlight w:val="none"/>
                <w:lang w:eastAsia="ar-SA"/>
              </w:rPr>
            </w:pPr>
            <w:r>
              <w:rPr>
                <w:rFonts w:ascii="Tahoma" w:hAnsi="Tahoma" w:eastAsia="PMingLiU" w:cs="Tahoma"/>
                <w:sz w:val="20"/>
                <w:szCs w:val="20"/>
                <w:highlight w:val="none"/>
                <w:lang w:eastAsia="ar-SA"/>
              </w:rPr>
              <w:t>Nosaukums / mērķis</w:t>
            </w:r>
          </w:p>
        </w:tc>
        <w:tc>
          <w:tcPr>
            <w:tcW w:w="14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top"/>
          </w:tcPr>
          <w:p>
            <w:pPr>
              <w:snapToGrid w:val="0"/>
              <w:spacing w:before="60" w:after="60"/>
              <w:jc w:val="center"/>
              <w:rPr>
                <w:rFonts w:ascii="Tahoma" w:hAnsi="Tahoma" w:eastAsia="PMingLiU" w:cs="Tahoma"/>
                <w:b/>
                <w:sz w:val="20"/>
                <w:szCs w:val="20"/>
                <w:highlight w:val="none"/>
                <w:lang w:eastAsia="ar-SA"/>
              </w:rPr>
            </w:pPr>
            <w:r>
              <w:rPr>
                <w:rFonts w:ascii="Tahoma" w:hAnsi="Tahoma" w:eastAsia="PMingLiU" w:cs="Tahoma"/>
                <w:b/>
                <w:sz w:val="20"/>
                <w:szCs w:val="20"/>
                <w:highlight w:val="none"/>
                <w:lang w:eastAsia="ar-SA"/>
              </w:rPr>
              <w:t>Datums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2F2F2"/>
            <w:vAlign w:val="top"/>
          </w:tcPr>
          <w:p>
            <w:pPr>
              <w:snapToGrid w:val="0"/>
              <w:spacing w:before="60" w:after="60"/>
              <w:jc w:val="center"/>
              <w:rPr>
                <w:rFonts w:ascii="Tahoma" w:hAnsi="Tahoma" w:eastAsia="PMingLiU" w:cs="Tahoma"/>
                <w:b/>
                <w:sz w:val="20"/>
                <w:szCs w:val="20"/>
                <w:highlight w:val="none"/>
                <w:lang w:eastAsia="ar-SA"/>
              </w:rPr>
            </w:pPr>
            <w:r>
              <w:rPr>
                <w:rFonts w:ascii="Tahoma" w:hAnsi="Tahoma" w:eastAsia="PMingLiU" w:cs="Tahoma"/>
                <w:b/>
                <w:sz w:val="20"/>
                <w:szCs w:val="20"/>
                <w:highlight w:val="none"/>
                <w:lang w:eastAsia="ar-SA"/>
              </w:rPr>
              <w:t xml:space="preserve">Summa </w:t>
            </w:r>
          </w:p>
        </w:tc>
        <w:tc>
          <w:tcPr>
            <w:tcW w:w="12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top"/>
          </w:tcPr>
          <w:p>
            <w:pPr>
              <w:snapToGrid w:val="0"/>
              <w:spacing w:before="60" w:after="60"/>
              <w:jc w:val="center"/>
              <w:rPr>
                <w:rFonts w:ascii="Tahoma" w:hAnsi="Tahoma" w:eastAsia="PMingLiU" w:cs="Tahoma"/>
                <w:b/>
                <w:sz w:val="20"/>
                <w:szCs w:val="20"/>
                <w:highlight w:val="none"/>
                <w:lang w:eastAsia="ar-SA"/>
              </w:rPr>
            </w:pPr>
            <w:r>
              <w:rPr>
                <w:rFonts w:ascii="Tahoma" w:hAnsi="Tahoma" w:eastAsia="PMingLiU" w:cs="Tahoma"/>
                <w:b/>
                <w:sz w:val="20"/>
                <w:szCs w:val="20"/>
                <w:highlight w:val="none"/>
                <w:lang w:eastAsia="ar-SA"/>
              </w:rPr>
              <w:t>Valūta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tblHeader/>
        </w:trPr>
        <w:tc>
          <w:tcPr>
            <w:tcW w:w="596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2"/>
              <w:snapToGrid w:val="0"/>
              <w:spacing w:before="60"/>
              <w:jc w:val="left"/>
              <w:rPr>
                <w:rFonts w:ascii="Tahoma" w:hAnsi="Tahoma" w:eastAsia="PMingLiU" w:cs="Tahoma"/>
                <w:b w:val="0"/>
                <w:color w:val="3366FF"/>
                <w:sz w:val="20"/>
                <w:szCs w:val="20"/>
                <w:highlight w:val="none"/>
                <w:lang w:eastAsia="ar-SA"/>
              </w:rPr>
            </w:pPr>
            <w:r>
              <w:rPr>
                <w:rFonts w:ascii="Tahoma" w:hAnsi="Tahoma" w:eastAsia="PMingLiU" w:cs="Tahoma"/>
                <w:b w:val="0"/>
                <w:color w:val="3366FF"/>
                <w:sz w:val="20"/>
                <w:szCs w:val="20"/>
                <w:highlight w:val="none"/>
                <w:lang w:eastAsia="ar-SA"/>
              </w:rPr>
              <w:t xml:space="preserve">1.  </w:t>
            </w:r>
          </w:p>
        </w:tc>
        <w:tc>
          <w:tcPr>
            <w:tcW w:w="427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2"/>
              <w:snapToGrid w:val="0"/>
              <w:spacing w:before="60"/>
              <w:jc w:val="left"/>
              <w:rPr>
                <w:rFonts w:hint="default" w:ascii="Tahoma" w:hAnsi="Tahoma" w:eastAsia="PMingLiU" w:cs="Tahoma"/>
                <w:b w:val="0"/>
                <w:sz w:val="22"/>
                <w:szCs w:val="22"/>
                <w:highlight w:val="none"/>
                <w:lang w:val="lv-LV" w:eastAsia="ar-SA"/>
              </w:rPr>
            </w:pPr>
          </w:p>
        </w:tc>
        <w:tc>
          <w:tcPr>
            <w:tcW w:w="14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snapToGrid w:val="0"/>
              <w:spacing w:before="60"/>
              <w:jc w:val="left"/>
              <w:rPr>
                <w:rFonts w:hint="default" w:ascii="Tahoma" w:hAnsi="Tahoma" w:eastAsia="PMingLiU" w:cs="Tahoma"/>
                <w:b w:val="0"/>
                <w:sz w:val="22"/>
                <w:szCs w:val="22"/>
                <w:highlight w:val="none"/>
                <w:lang w:val="lv-LV" w:eastAsia="ar-SA"/>
              </w:rPr>
            </w:pP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2"/>
              <w:snapToGrid w:val="0"/>
              <w:spacing w:before="60"/>
              <w:jc w:val="left"/>
              <w:rPr>
                <w:rFonts w:hint="default" w:ascii="Tahoma" w:hAnsi="Tahoma" w:eastAsia="PMingLiU" w:cs="Tahoma"/>
                <w:b w:val="0"/>
                <w:sz w:val="22"/>
                <w:szCs w:val="22"/>
                <w:highlight w:val="none"/>
                <w:lang w:val="lv-LV" w:eastAsia="ar-SA"/>
              </w:rPr>
            </w:pPr>
          </w:p>
        </w:tc>
        <w:tc>
          <w:tcPr>
            <w:tcW w:w="12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snapToGrid w:val="0"/>
              <w:spacing w:before="60"/>
              <w:jc w:val="left"/>
              <w:rPr>
                <w:rFonts w:hint="default" w:ascii="Tahoma" w:hAnsi="Tahoma" w:eastAsia="PMingLiU" w:cs="Tahoma"/>
                <w:b w:val="0"/>
                <w:sz w:val="22"/>
                <w:szCs w:val="22"/>
                <w:highlight w:val="none"/>
                <w:lang w:val="lv-LV" w:eastAsia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tblHeader/>
        </w:trPr>
        <w:tc>
          <w:tcPr>
            <w:tcW w:w="596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2"/>
              <w:snapToGrid w:val="0"/>
              <w:spacing w:before="60"/>
              <w:jc w:val="left"/>
              <w:rPr>
                <w:rFonts w:ascii="Tahoma" w:hAnsi="Tahoma" w:eastAsia="PMingLiU" w:cs="Tahoma"/>
                <w:b w:val="0"/>
                <w:color w:val="3366FF"/>
                <w:sz w:val="20"/>
                <w:szCs w:val="20"/>
                <w:highlight w:val="none"/>
                <w:lang w:eastAsia="ar-SA"/>
              </w:rPr>
            </w:pPr>
            <w:r>
              <w:rPr>
                <w:rFonts w:ascii="Tahoma" w:hAnsi="Tahoma" w:eastAsia="PMingLiU" w:cs="Tahoma"/>
                <w:b w:val="0"/>
                <w:color w:val="3366FF"/>
                <w:sz w:val="20"/>
                <w:szCs w:val="20"/>
                <w:highlight w:val="none"/>
                <w:lang w:eastAsia="ar-SA"/>
              </w:rPr>
              <w:t xml:space="preserve">2.  </w:t>
            </w:r>
          </w:p>
        </w:tc>
        <w:tc>
          <w:tcPr>
            <w:tcW w:w="427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hint="default" w:ascii="Tahoma" w:hAnsi="Tahoma" w:cs="Tahoma"/>
                <w:sz w:val="22"/>
                <w:szCs w:val="22"/>
                <w:highlight w:val="none"/>
                <w:lang w:val="lv-LV" w:eastAsia="ar-SA"/>
              </w:rPr>
            </w:pPr>
          </w:p>
        </w:tc>
        <w:tc>
          <w:tcPr>
            <w:tcW w:w="14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snapToGrid w:val="0"/>
              <w:spacing w:before="60"/>
              <w:jc w:val="left"/>
              <w:rPr>
                <w:rFonts w:hint="default" w:ascii="Tahoma" w:hAnsi="Tahoma" w:eastAsia="PMingLiU" w:cs="Tahoma"/>
                <w:b w:val="0"/>
                <w:sz w:val="22"/>
                <w:szCs w:val="22"/>
                <w:highlight w:val="none"/>
                <w:lang w:val="lv-LV" w:eastAsia="ar-SA"/>
              </w:rPr>
            </w:pP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2"/>
              <w:snapToGrid w:val="0"/>
              <w:spacing w:before="60"/>
              <w:jc w:val="left"/>
              <w:rPr>
                <w:rFonts w:hint="default" w:ascii="Tahoma" w:hAnsi="Tahoma" w:eastAsia="PMingLiU" w:cs="Tahoma"/>
                <w:b w:val="0"/>
                <w:sz w:val="22"/>
                <w:szCs w:val="22"/>
                <w:highlight w:val="none"/>
                <w:lang w:val="lv-LV" w:eastAsia="ar-SA"/>
              </w:rPr>
            </w:pPr>
          </w:p>
        </w:tc>
        <w:tc>
          <w:tcPr>
            <w:tcW w:w="12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snapToGrid w:val="0"/>
              <w:spacing w:before="60"/>
              <w:jc w:val="left"/>
              <w:rPr>
                <w:rFonts w:hint="default" w:ascii="Tahoma" w:hAnsi="Tahoma" w:eastAsia="PMingLiU" w:cs="Tahoma"/>
                <w:b w:val="0"/>
                <w:sz w:val="22"/>
                <w:szCs w:val="22"/>
                <w:highlight w:val="none"/>
                <w:lang w:val="lv-LV" w:eastAsia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tblHeader/>
        </w:trPr>
        <w:tc>
          <w:tcPr>
            <w:tcW w:w="596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2"/>
              <w:snapToGrid w:val="0"/>
              <w:spacing w:before="60"/>
              <w:jc w:val="left"/>
              <w:rPr>
                <w:rFonts w:ascii="Tahoma" w:hAnsi="Tahoma" w:eastAsia="PMingLiU" w:cs="Tahoma"/>
                <w:b w:val="0"/>
                <w:color w:val="3366FF"/>
                <w:sz w:val="20"/>
                <w:szCs w:val="20"/>
                <w:highlight w:val="none"/>
                <w:lang w:eastAsia="ar-SA"/>
              </w:rPr>
            </w:pPr>
            <w:r>
              <w:rPr>
                <w:rFonts w:ascii="Tahoma" w:hAnsi="Tahoma" w:eastAsia="PMingLiU" w:cs="Tahoma"/>
                <w:b w:val="0"/>
                <w:color w:val="3366FF"/>
                <w:sz w:val="20"/>
                <w:szCs w:val="20"/>
                <w:highlight w:val="none"/>
                <w:lang w:eastAsia="ar-SA"/>
              </w:rPr>
              <w:t>3.</w:t>
            </w:r>
          </w:p>
        </w:tc>
        <w:tc>
          <w:tcPr>
            <w:tcW w:w="427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hint="default" w:ascii="Tahoma" w:hAnsi="Tahoma" w:cs="Tahoma"/>
                <w:sz w:val="22"/>
                <w:szCs w:val="22"/>
                <w:highlight w:val="none"/>
                <w:lang w:val="lv-LV" w:eastAsia="ar-SA"/>
              </w:rPr>
            </w:pPr>
          </w:p>
        </w:tc>
        <w:tc>
          <w:tcPr>
            <w:tcW w:w="14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snapToGrid w:val="0"/>
              <w:spacing w:before="60"/>
              <w:jc w:val="left"/>
              <w:rPr>
                <w:rFonts w:hint="default" w:ascii="Tahoma" w:hAnsi="Tahoma" w:eastAsia="PMingLiU" w:cs="Tahoma"/>
                <w:b w:val="0"/>
                <w:sz w:val="22"/>
                <w:szCs w:val="22"/>
                <w:highlight w:val="none"/>
                <w:lang w:val="lv-LV" w:eastAsia="ar-SA"/>
              </w:rPr>
            </w:pP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2"/>
              <w:snapToGrid w:val="0"/>
              <w:spacing w:before="60"/>
              <w:jc w:val="left"/>
              <w:rPr>
                <w:rFonts w:hint="default" w:ascii="Tahoma" w:hAnsi="Tahoma" w:eastAsia="PMingLiU" w:cs="Tahoma"/>
                <w:b w:val="0"/>
                <w:sz w:val="22"/>
                <w:szCs w:val="22"/>
                <w:highlight w:val="none"/>
                <w:lang w:val="lv-LV" w:eastAsia="ar-SA"/>
              </w:rPr>
            </w:pPr>
          </w:p>
        </w:tc>
        <w:tc>
          <w:tcPr>
            <w:tcW w:w="12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snapToGrid w:val="0"/>
              <w:spacing w:before="60"/>
              <w:jc w:val="left"/>
              <w:rPr>
                <w:rFonts w:hint="default" w:ascii="Tahoma" w:hAnsi="Tahoma" w:eastAsia="PMingLiU" w:cs="Tahoma"/>
                <w:b w:val="0"/>
                <w:sz w:val="22"/>
                <w:szCs w:val="22"/>
                <w:highlight w:val="none"/>
                <w:lang w:eastAsia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tblHeader/>
        </w:trPr>
        <w:tc>
          <w:tcPr>
            <w:tcW w:w="9068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FDFDF"/>
            <w:vAlign w:val="top"/>
          </w:tcPr>
          <w:p>
            <w:pPr>
              <w:pStyle w:val="6"/>
              <w:numPr>
                <w:ilvl w:val="0"/>
                <w:numId w:val="1"/>
              </w:numPr>
              <w:snapToGrid w:val="0"/>
              <w:rPr>
                <w:rFonts w:ascii="Tahoma" w:hAnsi="Tahoma" w:eastAsia="PMingLiU" w:cs="Tahoma"/>
                <w:i/>
                <w:sz w:val="16"/>
                <w:szCs w:val="16"/>
                <w:highlight w:val="none"/>
                <w:lang w:eastAsia="ar-SA"/>
              </w:rPr>
            </w:pPr>
            <w:r>
              <w:rPr>
                <w:rFonts w:ascii="Tahoma" w:hAnsi="Tahoma" w:eastAsia="PMingLiU" w:cs="Tahoma"/>
                <w:i/>
                <w:sz w:val="16"/>
                <w:szCs w:val="16"/>
                <w:highlight w:val="none"/>
                <w:lang w:eastAsia="ar-SA"/>
              </w:rPr>
              <w:t>Pielikumā jāiesniedz maksājumu apliecinošu dokumentu oriģināli (rēķini, čeki, maksājuma uzdevumi u.c.)</w:t>
            </w:r>
          </w:p>
          <w:p>
            <w:pPr>
              <w:pStyle w:val="6"/>
              <w:numPr>
                <w:ilvl w:val="0"/>
                <w:numId w:val="1"/>
              </w:numPr>
              <w:snapToGrid w:val="0"/>
              <w:spacing w:before="240" w:after="120"/>
              <w:rPr>
                <w:rFonts w:ascii="Tahoma" w:hAnsi="Tahoma" w:eastAsia="PMingLiU" w:cs="Tahoma"/>
                <w:i/>
                <w:sz w:val="20"/>
                <w:szCs w:val="20"/>
                <w:highlight w:val="none"/>
                <w:lang w:eastAsia="ar-SA"/>
              </w:rPr>
            </w:pPr>
            <w:r>
              <w:rPr>
                <w:rFonts w:ascii="Tahoma" w:hAnsi="Tahoma" w:eastAsia="PMingLiU" w:cs="Tahoma"/>
                <w:i/>
                <w:sz w:val="16"/>
                <w:szCs w:val="16"/>
                <w:highlight w:val="none"/>
                <w:lang w:eastAsia="ar-SA"/>
              </w:rPr>
              <w:t>Ja tiek prasīta atmaksa par degvielas izdevumiem jāpievieno a/m tehniskās pases kopija un brauciena maršruts</w:t>
            </w:r>
          </w:p>
          <w:p>
            <w:pPr>
              <w:pStyle w:val="6"/>
              <w:numPr>
                <w:ilvl w:val="0"/>
                <w:numId w:val="1"/>
              </w:numPr>
              <w:snapToGrid w:val="0"/>
              <w:spacing w:before="240" w:after="120"/>
              <w:rPr>
                <w:rFonts w:ascii="Tahoma" w:hAnsi="Tahoma" w:eastAsia="PMingLiU" w:cs="Tahoma"/>
                <w:i/>
                <w:sz w:val="20"/>
                <w:szCs w:val="20"/>
                <w:highlight w:val="none"/>
                <w:lang w:eastAsia="ar-SA"/>
              </w:rPr>
            </w:pPr>
            <w:r>
              <w:rPr>
                <w:rFonts w:ascii="Tahoma" w:hAnsi="Tahoma" w:eastAsia="PMingLiU" w:cs="Tahoma"/>
                <w:i/>
                <w:sz w:val="16"/>
                <w:szCs w:val="16"/>
                <w:highlight w:val="none"/>
                <w:lang w:eastAsia="ar-SA"/>
              </w:rPr>
              <w:t>Ceļa izdevumu atmaksai jāiesniedz ceļojuma dokuments (iekāpšanas karte, biļete u.c.) kā arī maksājuma dokumenti</w:t>
            </w: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  <w:r>
        <w:rPr>
          <w:highlight w:val="none"/>
        </w:rPr>
        <w:t>20</w:t>
      </w:r>
      <w:r>
        <w:rPr>
          <w:rFonts w:hint="default"/>
          <w:highlight w:val="none"/>
        </w:rPr>
        <w:t>__</w:t>
      </w:r>
      <w:r>
        <w:rPr>
          <w:highlight w:val="none"/>
        </w:rPr>
        <w:t xml:space="preserve">. gada </w:t>
      </w:r>
      <w:r>
        <w:rPr>
          <w:rFonts w:hint="default"/>
          <w:highlight w:val="none"/>
        </w:rPr>
        <w:t>__</w:t>
      </w:r>
      <w:r>
        <w:rPr>
          <w:highlight w:val="none"/>
        </w:rPr>
        <w:t>.</w:t>
      </w:r>
      <w:r>
        <w:rPr>
          <w:rFonts w:hint="default"/>
          <w:highlight w:val="none"/>
        </w:rPr>
        <w:t>________</w:t>
      </w:r>
      <w:r>
        <w:rPr>
          <w:highlight w:val="none"/>
        </w:rPr>
        <w:tab/>
      </w:r>
      <w:r>
        <w:rPr>
          <w:highlight w:val="none"/>
        </w:rPr>
        <w:tab/>
      </w:r>
      <w:r>
        <w:rPr>
          <w:highlight w:val="none"/>
        </w:rPr>
        <w:tab/>
      </w:r>
      <w:r>
        <w:rPr>
          <w:highlight w:val="none"/>
        </w:rPr>
        <w:tab/>
      </w:r>
      <w:r>
        <w:rPr>
          <w:highlight w:val="none"/>
        </w:rPr>
        <w:t>___________________________________</w:t>
      </w:r>
    </w:p>
    <w:p>
      <w:pPr>
        <w:jc w:val="center"/>
        <w:rPr>
          <w:rFonts w:hint="default" w:ascii="Arial Narrow" w:hAnsi="Arial Narrow" w:cs="Arial Narrow"/>
          <w:sz w:val="24"/>
          <w:szCs w:val="24"/>
          <w:highlight w:val="none"/>
          <w:lang w:val="lv-LV"/>
        </w:rPr>
      </w:pPr>
      <w:r>
        <w:rPr>
          <w:sz w:val="16"/>
          <w:szCs w:val="16"/>
          <w:highlight w:val="none"/>
        </w:rPr>
        <w:t xml:space="preserve">                                                                                                                        (paraksts un atšifrējums)</w:t>
      </w:r>
    </w:p>
    <w:sectPr>
      <w:pgSz w:w="11906" w:h="16838"/>
      <w:pgMar w:top="1134" w:right="1134" w:bottom="1134" w:left="1701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panose1 w:val="020B0606020202030204"/>
    <w:charset w:val="BA"/>
    <w:family w:val="swiss"/>
    <w:pitch w:val="default"/>
    <w:sig w:usb0="00000287" w:usb1="00000800" w:usb2="00000000" w:usb3="00000000" w:csb0="2000009F" w:csb1="DFD70000"/>
  </w:font>
  <w:font w:name="Verdana-Bold">
    <w:altName w:val="Arial"/>
    <w:panose1 w:val="00000000000000000000"/>
    <w:charset w:val="00"/>
    <w:family w:val="swiss"/>
    <w:pitch w:val="default"/>
    <w:sig w:usb0="00000000" w:usb1="00000000" w:usb2="00000000" w:usb3="00000000" w:csb0="00000003" w:csb1="00000000"/>
  </w:font>
  <w:font w:name="Tahoma">
    <w:panose1 w:val="020B0604030504040204"/>
    <w:charset w:val="BA"/>
    <w:family w:val="auto"/>
    <w:pitch w:val="default"/>
    <w:sig w:usb0="E1002EFF" w:usb1="C000605B" w:usb2="00000029" w:usb3="00000000" w:csb0="200101FF" w:csb1="2028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73D37"/>
    <w:multiLevelType w:val="multilevel"/>
    <w:tmpl w:val="5A373D37"/>
    <w:lvl w:ilvl="0" w:tentative="0">
      <w:start w:val="3"/>
      <w:numFmt w:val="bullet"/>
      <w:lvlText w:val=""/>
      <w:lvlJc w:val="left"/>
      <w:pPr>
        <w:ind w:left="720" w:hanging="360"/>
      </w:pPr>
      <w:rPr>
        <w:rFonts w:hint="default" w:ascii="Symbol" w:hAnsi="Symbol" w:eastAsia="PMingLiU" w:cs="Tahoma"/>
        <w:sz w:val="18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0"/>
  <w:displayHorizontalDrawingGridEvery w:val="1"/>
  <w:displayVerticalDrawingGridEvery w:val="1"/>
  <w:characterSpacingControl w:val="doNotCompress"/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52CFD"/>
    <w:rsid w:val="022B3978"/>
    <w:rsid w:val="028A1084"/>
    <w:rsid w:val="04424C81"/>
    <w:rsid w:val="051B6046"/>
    <w:rsid w:val="05836FE3"/>
    <w:rsid w:val="07E638AE"/>
    <w:rsid w:val="09E3090A"/>
    <w:rsid w:val="0B520189"/>
    <w:rsid w:val="0BDD44B4"/>
    <w:rsid w:val="12865E39"/>
    <w:rsid w:val="17CC4899"/>
    <w:rsid w:val="18113075"/>
    <w:rsid w:val="1A88393F"/>
    <w:rsid w:val="1B894EDD"/>
    <w:rsid w:val="1BE47927"/>
    <w:rsid w:val="1D01029F"/>
    <w:rsid w:val="1D7F7C98"/>
    <w:rsid w:val="20D5589C"/>
    <w:rsid w:val="21131852"/>
    <w:rsid w:val="245C7EAE"/>
    <w:rsid w:val="24B930AD"/>
    <w:rsid w:val="263224A5"/>
    <w:rsid w:val="26E519BA"/>
    <w:rsid w:val="27450772"/>
    <w:rsid w:val="27C6655E"/>
    <w:rsid w:val="28AF4D5C"/>
    <w:rsid w:val="299A4743"/>
    <w:rsid w:val="2BA20290"/>
    <w:rsid w:val="2EB51819"/>
    <w:rsid w:val="30AC7BCC"/>
    <w:rsid w:val="3386238E"/>
    <w:rsid w:val="361E59B6"/>
    <w:rsid w:val="36E41021"/>
    <w:rsid w:val="395B3B1C"/>
    <w:rsid w:val="3AAB66FE"/>
    <w:rsid w:val="3B0D0902"/>
    <w:rsid w:val="3B382530"/>
    <w:rsid w:val="3F696E69"/>
    <w:rsid w:val="3F9F1B4D"/>
    <w:rsid w:val="40193F4B"/>
    <w:rsid w:val="42EB2A83"/>
    <w:rsid w:val="43613ED1"/>
    <w:rsid w:val="444D158C"/>
    <w:rsid w:val="45910FCF"/>
    <w:rsid w:val="4B77227C"/>
    <w:rsid w:val="4B8A31C9"/>
    <w:rsid w:val="4F020046"/>
    <w:rsid w:val="4FE7226D"/>
    <w:rsid w:val="50047AC8"/>
    <w:rsid w:val="527C3FDE"/>
    <w:rsid w:val="536F2432"/>
    <w:rsid w:val="54C032AC"/>
    <w:rsid w:val="5800430F"/>
    <w:rsid w:val="58F1441D"/>
    <w:rsid w:val="594864CA"/>
    <w:rsid w:val="595F384E"/>
    <w:rsid w:val="5A8A4F35"/>
    <w:rsid w:val="5B4D2387"/>
    <w:rsid w:val="5C3B38AE"/>
    <w:rsid w:val="5D9940C3"/>
    <w:rsid w:val="5F005EEF"/>
    <w:rsid w:val="640E6D84"/>
    <w:rsid w:val="652708C4"/>
    <w:rsid w:val="6DF13B83"/>
    <w:rsid w:val="6F700E4A"/>
    <w:rsid w:val="7125576A"/>
    <w:rsid w:val="74331667"/>
    <w:rsid w:val="79B043AE"/>
    <w:rsid w:val="7C2B0AE1"/>
    <w:rsid w:val="7C8E68EC"/>
    <w:rsid w:val="7D7748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2">
    <w:name w:val="heading 3"/>
    <w:basedOn w:val="1"/>
    <w:next w:val="1"/>
    <w:qFormat/>
    <w:uiPriority w:val="0"/>
    <w:pPr>
      <w:keepNext/>
      <w:jc w:val="center"/>
      <w:outlineLvl w:val="2"/>
    </w:pPr>
    <w:rPr>
      <w:b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0"/>
    <w:pPr>
      <w:jc w:val="left"/>
    </w:pPr>
  </w:style>
  <w:style w:type="paragraph" w:customStyle="1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1232</Words>
  <Characters>8006</Characters>
  <Lines>2</Lines>
  <Paragraphs>1</Paragraphs>
  <TotalTime>2</TotalTime>
  <ScaleCrop>false</ScaleCrop>
  <LinksUpToDate>false</LinksUpToDate>
  <CharactersWithSpaces>9245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2014-08-09T15:08:00Z</dcterms:created>
  <dc:creator>Roberts</dc:creator>
  <cp:lastModifiedBy>LKA</cp:lastModifiedBy>
  <cp:lastPrinted>2014-09-19T06:58:00Z</cp:lastPrinted>
  <dcterms:modified xsi:type="dcterms:W3CDTF">2019-08-16T10:11:53Z</dcterms:modified>
  <dc:title>Izlašu finansēšanas noteikumi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